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37" w:rsidRDefault="009B3637" w:rsidP="009B3637">
      <w:pPr>
        <w:pStyle w:val="NormalWeb"/>
        <w:shd w:val="clear" w:color="auto" w:fill="FFFFFF"/>
        <w:jc w:val="center"/>
        <w:rPr>
          <w:rFonts w:ascii="Arial" w:hAnsi="Arial" w:cs="Arial"/>
          <w:b/>
          <w:color w:val="000000"/>
          <w:sz w:val="28"/>
          <w:szCs w:val="28"/>
        </w:rPr>
      </w:pPr>
      <w:r w:rsidRPr="009B3637">
        <w:rPr>
          <w:rFonts w:ascii="Arial" w:hAnsi="Arial" w:cs="Arial"/>
          <w:b/>
          <w:noProof/>
          <w:color w:val="000000"/>
          <w:sz w:val="28"/>
          <w:szCs w:val="28"/>
        </w:rPr>
        <w:drawing>
          <wp:inline distT="0" distB="0" distL="0" distR="0">
            <wp:extent cx="1577871" cy="807016"/>
            <wp:effectExtent l="0" t="0" r="3810" b="0"/>
            <wp:docPr id="4" name="Picture 4" descr="\\ttvs-dc1\Folder Redirection\hayleybuscombe\Documents\Logos\Freshspring Logo -Blue background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vs-dc1\Folder Redirection\hayleybuscombe\Documents\Logos\Freshspring Logo -Blue background_preview.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204" cy="811278"/>
                    </a:xfrm>
                    <a:prstGeom prst="rect">
                      <a:avLst/>
                    </a:prstGeom>
                    <a:noFill/>
                    <a:ln>
                      <a:noFill/>
                    </a:ln>
                  </pic:spPr>
                </pic:pic>
              </a:graphicData>
            </a:graphic>
          </wp:inline>
        </w:drawing>
      </w:r>
    </w:p>
    <w:p w:rsidR="007829D2" w:rsidRPr="005D6E21" w:rsidRDefault="007829D2" w:rsidP="007829D2">
      <w:pPr>
        <w:pStyle w:val="NormalWeb"/>
        <w:shd w:val="clear" w:color="auto" w:fill="FFFFFF"/>
        <w:rPr>
          <w:rFonts w:ascii="Arial" w:hAnsi="Arial" w:cs="Arial"/>
          <w:b/>
          <w:color w:val="000000"/>
        </w:rPr>
      </w:pPr>
    </w:p>
    <w:p w:rsidR="000E3E1A" w:rsidRPr="00184FC3" w:rsidRDefault="000E3E1A" w:rsidP="00184FC3">
      <w:pPr>
        <w:pStyle w:val="NormalWeb"/>
        <w:shd w:val="clear" w:color="auto" w:fill="FFFFFF"/>
        <w:jc w:val="center"/>
        <w:rPr>
          <w:rFonts w:ascii="Arial" w:hAnsi="Arial" w:cs="Arial"/>
          <w:b/>
          <w:color w:val="000000"/>
          <w:sz w:val="28"/>
          <w:szCs w:val="28"/>
        </w:rPr>
      </w:pPr>
      <w:r w:rsidRPr="00184FC3">
        <w:rPr>
          <w:rFonts w:ascii="Arial" w:hAnsi="Arial" w:cs="Arial"/>
          <w:b/>
          <w:color w:val="000000"/>
          <w:sz w:val="28"/>
          <w:szCs w:val="28"/>
        </w:rPr>
        <w:t xml:space="preserve">Learning Programme at </w:t>
      </w:r>
      <w:r w:rsidR="00510458">
        <w:rPr>
          <w:rFonts w:ascii="Arial" w:hAnsi="Arial" w:cs="Arial"/>
          <w:b/>
          <w:color w:val="000000"/>
          <w:sz w:val="28"/>
          <w:szCs w:val="28"/>
        </w:rPr>
        <w:t>SS Freshspring, Bideford</w:t>
      </w:r>
    </w:p>
    <w:p w:rsidR="000E3E1A" w:rsidRPr="00AF28A0" w:rsidRDefault="000E3E1A" w:rsidP="000E3E1A">
      <w:pPr>
        <w:pStyle w:val="NormalWeb"/>
        <w:shd w:val="clear" w:color="auto" w:fill="FFFFFF"/>
        <w:rPr>
          <w:rFonts w:ascii="Calibri" w:hAnsi="Calibri"/>
          <w:color w:val="000000"/>
          <w:sz w:val="20"/>
          <w:szCs w:val="20"/>
        </w:rPr>
      </w:pPr>
    </w:p>
    <w:p w:rsidR="00510458" w:rsidRDefault="00510458" w:rsidP="000E3E1A">
      <w:pPr>
        <w:pStyle w:val="NormalWeb"/>
        <w:shd w:val="clear" w:color="auto" w:fill="FFFFFF"/>
        <w:rPr>
          <w:rFonts w:ascii="Arial" w:hAnsi="Arial" w:cs="Arial"/>
          <w:color w:val="000000"/>
        </w:rPr>
      </w:pPr>
      <w:r>
        <w:rPr>
          <w:rFonts w:ascii="Arial" w:hAnsi="Arial" w:cs="Arial"/>
          <w:color w:val="000000"/>
        </w:rPr>
        <w:t>SS</w:t>
      </w:r>
      <w:r w:rsidR="00F22259">
        <w:rPr>
          <w:rFonts w:ascii="Arial" w:hAnsi="Arial" w:cs="Arial"/>
          <w:color w:val="000000"/>
        </w:rPr>
        <w:t xml:space="preserve"> </w:t>
      </w:r>
      <w:r>
        <w:rPr>
          <w:rFonts w:ascii="Arial" w:hAnsi="Arial" w:cs="Arial"/>
          <w:color w:val="000000"/>
        </w:rPr>
        <w:t>Freshspring’s</w:t>
      </w:r>
      <w:r w:rsidR="000E3E1A" w:rsidRPr="00184FC3">
        <w:rPr>
          <w:rFonts w:ascii="Arial" w:hAnsi="Arial" w:cs="Arial"/>
          <w:color w:val="000000"/>
        </w:rPr>
        <w:t xml:space="preserve"> learning programme for schools, families a</w:t>
      </w:r>
      <w:r>
        <w:rPr>
          <w:rFonts w:ascii="Arial" w:hAnsi="Arial" w:cs="Arial"/>
          <w:color w:val="000000"/>
        </w:rPr>
        <w:t>nd the community is based on</w:t>
      </w:r>
      <w:r w:rsidR="000E3E1A" w:rsidRPr="00184FC3">
        <w:rPr>
          <w:rFonts w:ascii="Arial" w:hAnsi="Arial" w:cs="Arial"/>
          <w:color w:val="000000"/>
        </w:rPr>
        <w:t xml:space="preserve"> </w:t>
      </w:r>
      <w:r w:rsidR="00F22259">
        <w:rPr>
          <w:rFonts w:ascii="Arial" w:hAnsi="Arial" w:cs="Arial"/>
          <w:color w:val="000000"/>
        </w:rPr>
        <w:t xml:space="preserve">the </w:t>
      </w:r>
      <w:r>
        <w:rPr>
          <w:rFonts w:ascii="Arial" w:hAnsi="Arial" w:cs="Arial"/>
          <w:color w:val="000000"/>
        </w:rPr>
        <w:t xml:space="preserve">maritime </w:t>
      </w:r>
      <w:r w:rsidR="00F22259">
        <w:rPr>
          <w:rFonts w:ascii="Arial" w:hAnsi="Arial" w:cs="Arial"/>
          <w:color w:val="000000"/>
        </w:rPr>
        <w:t xml:space="preserve">industry, </w:t>
      </w:r>
      <w:r>
        <w:rPr>
          <w:rFonts w:ascii="Arial" w:hAnsi="Arial" w:cs="Arial"/>
          <w:color w:val="000000"/>
        </w:rPr>
        <w:t>heritage</w:t>
      </w:r>
      <w:r w:rsidR="009B3637">
        <w:rPr>
          <w:rFonts w:ascii="Arial" w:hAnsi="Arial" w:cs="Arial"/>
          <w:color w:val="000000"/>
        </w:rPr>
        <w:t>,</w:t>
      </w:r>
      <w:r>
        <w:rPr>
          <w:rFonts w:ascii="Arial" w:hAnsi="Arial" w:cs="Arial"/>
          <w:color w:val="000000"/>
        </w:rPr>
        <w:t xml:space="preserve"> and</w:t>
      </w:r>
      <w:r w:rsidR="00F22259">
        <w:rPr>
          <w:rFonts w:ascii="Arial" w:hAnsi="Arial" w:cs="Arial"/>
          <w:color w:val="000000"/>
        </w:rPr>
        <w:t xml:space="preserve"> specific history of the ship.  </w:t>
      </w:r>
    </w:p>
    <w:p w:rsidR="000E3E1A" w:rsidRPr="00AF28A0" w:rsidRDefault="000E3E1A" w:rsidP="000E3E1A">
      <w:pPr>
        <w:pStyle w:val="NormalWeb"/>
        <w:shd w:val="clear" w:color="auto" w:fill="FFFFFF"/>
        <w:rPr>
          <w:rFonts w:ascii="Arial" w:hAnsi="Arial" w:cs="Arial"/>
          <w:color w:val="000000"/>
          <w:sz w:val="20"/>
          <w:szCs w:val="20"/>
        </w:rPr>
      </w:pPr>
    </w:p>
    <w:p w:rsidR="009B3637" w:rsidRPr="009B3637" w:rsidRDefault="009B3637" w:rsidP="000E3E1A">
      <w:pPr>
        <w:pStyle w:val="NormalWeb"/>
        <w:shd w:val="clear" w:color="auto" w:fill="FFFFFF"/>
        <w:rPr>
          <w:rFonts w:ascii="Arial" w:hAnsi="Arial" w:cs="Arial"/>
          <w:b/>
          <w:color w:val="000000"/>
        </w:rPr>
      </w:pPr>
      <w:r w:rsidRPr="009B3637">
        <w:rPr>
          <w:rFonts w:ascii="Arial" w:hAnsi="Arial" w:cs="Arial"/>
          <w:b/>
          <w:color w:val="000000"/>
        </w:rPr>
        <w:t>Workshop Sessions</w:t>
      </w:r>
    </w:p>
    <w:p w:rsidR="000E3E1A" w:rsidRPr="00184FC3" w:rsidRDefault="000E3E1A" w:rsidP="000E3E1A">
      <w:pPr>
        <w:pStyle w:val="NormalWeb"/>
        <w:shd w:val="clear" w:color="auto" w:fill="FFFFFF"/>
        <w:rPr>
          <w:rFonts w:ascii="Arial" w:hAnsi="Arial" w:cs="Arial"/>
          <w:color w:val="000000"/>
        </w:rPr>
      </w:pPr>
      <w:r w:rsidRPr="00184FC3">
        <w:rPr>
          <w:rFonts w:ascii="Arial" w:hAnsi="Arial" w:cs="Arial"/>
          <w:color w:val="000000"/>
        </w:rPr>
        <w:t xml:space="preserve">As part of this programme workshop sessions are offered both onsite and as outreach at schools.  </w:t>
      </w:r>
      <w:r w:rsidR="006A295C" w:rsidRPr="00184FC3">
        <w:rPr>
          <w:rFonts w:ascii="Arial" w:hAnsi="Arial" w:cs="Arial"/>
          <w:color w:val="000000"/>
        </w:rPr>
        <w:t>T</w:t>
      </w:r>
      <w:r w:rsidRPr="00184FC3">
        <w:rPr>
          <w:rFonts w:ascii="Arial" w:hAnsi="Arial" w:cs="Arial"/>
          <w:color w:val="000000"/>
        </w:rPr>
        <w:t>he content and length of the workshop sessions can, to a certain extent</w:t>
      </w:r>
      <w:r w:rsidR="006A295C" w:rsidRPr="00184FC3">
        <w:rPr>
          <w:rFonts w:ascii="Arial" w:hAnsi="Arial" w:cs="Arial"/>
          <w:color w:val="000000"/>
        </w:rPr>
        <w:t>, be tailored to meet your needs.  You can cho</w:t>
      </w:r>
      <w:r w:rsidR="00510458">
        <w:rPr>
          <w:rFonts w:ascii="Arial" w:hAnsi="Arial" w:cs="Arial"/>
          <w:color w:val="000000"/>
        </w:rPr>
        <w:t>ose from a range of activities:</w:t>
      </w:r>
      <w:r w:rsidR="00A105EF" w:rsidRPr="00184FC3">
        <w:rPr>
          <w:rFonts w:ascii="Arial" w:hAnsi="Arial" w:cs="Arial"/>
          <w:color w:val="000000"/>
        </w:rPr>
        <w:t xml:space="preserve"> practical hands on activities such as rope-making</w:t>
      </w:r>
      <w:r w:rsidR="00510458">
        <w:rPr>
          <w:rFonts w:ascii="Arial" w:hAnsi="Arial" w:cs="Arial"/>
          <w:color w:val="000000"/>
        </w:rPr>
        <w:t xml:space="preserve"> and knot tying</w:t>
      </w:r>
      <w:r w:rsidR="00A105EF">
        <w:rPr>
          <w:rFonts w:ascii="Arial" w:hAnsi="Arial" w:cs="Arial"/>
          <w:color w:val="000000"/>
        </w:rPr>
        <w:t>;</w:t>
      </w:r>
      <w:r w:rsidR="00A105EF" w:rsidRPr="00184FC3">
        <w:rPr>
          <w:rFonts w:ascii="Arial" w:hAnsi="Arial" w:cs="Arial"/>
          <w:color w:val="000000"/>
        </w:rPr>
        <w:t xml:space="preserve"> </w:t>
      </w:r>
      <w:r w:rsidR="00510458">
        <w:rPr>
          <w:rFonts w:ascii="Arial" w:hAnsi="Arial" w:cs="Arial"/>
          <w:color w:val="000000"/>
        </w:rPr>
        <w:t>archival based activities</w:t>
      </w:r>
      <w:r w:rsidR="00A105EF">
        <w:rPr>
          <w:rFonts w:ascii="Arial" w:hAnsi="Arial" w:cs="Arial"/>
          <w:color w:val="000000"/>
        </w:rPr>
        <w:t xml:space="preserve">; and story-telling/role-play.  </w:t>
      </w:r>
      <w:r w:rsidRPr="00184FC3">
        <w:rPr>
          <w:rFonts w:ascii="Arial" w:hAnsi="Arial" w:cs="Arial"/>
          <w:color w:val="000000"/>
        </w:rPr>
        <w:t xml:space="preserve">In addition onsite visits include a tour of </w:t>
      </w:r>
      <w:r w:rsidR="00510458">
        <w:rPr>
          <w:rFonts w:ascii="Arial" w:hAnsi="Arial" w:cs="Arial"/>
          <w:color w:val="000000"/>
        </w:rPr>
        <w:t>the ship.</w:t>
      </w:r>
      <w:r w:rsidR="00DD4824">
        <w:rPr>
          <w:rFonts w:ascii="Arial" w:hAnsi="Arial" w:cs="Arial"/>
          <w:color w:val="000000"/>
        </w:rPr>
        <w:t xml:space="preserve"> </w:t>
      </w:r>
    </w:p>
    <w:p w:rsidR="000E3E1A" w:rsidRPr="00AF28A0" w:rsidRDefault="000E3E1A" w:rsidP="000E3E1A">
      <w:pPr>
        <w:pStyle w:val="NormalWeb"/>
        <w:shd w:val="clear" w:color="auto" w:fill="FFFFFF"/>
        <w:rPr>
          <w:rFonts w:ascii="Arial" w:hAnsi="Arial" w:cs="Arial"/>
          <w:color w:val="000000"/>
          <w:sz w:val="16"/>
          <w:szCs w:val="16"/>
        </w:rPr>
      </w:pPr>
    </w:p>
    <w:p w:rsidR="00F22259" w:rsidRDefault="00F22259" w:rsidP="00F22259">
      <w:pPr>
        <w:rPr>
          <w:rFonts w:ascii="Arial" w:hAnsi="Arial" w:cs="Arial"/>
          <w:color w:val="000000"/>
        </w:rPr>
      </w:pPr>
      <w:r>
        <w:rPr>
          <w:rFonts w:ascii="Arial" w:hAnsi="Arial" w:cs="Arial"/>
          <w:color w:val="000000"/>
        </w:rPr>
        <w:t xml:space="preserve">The sessions can fulfil aspects of the </w:t>
      </w:r>
      <w:r w:rsidRPr="00184FC3">
        <w:rPr>
          <w:rFonts w:ascii="Arial" w:hAnsi="Arial" w:cs="Arial"/>
          <w:color w:val="000000"/>
        </w:rPr>
        <w:t xml:space="preserve">National Curriculum, such as </w:t>
      </w:r>
      <w:r>
        <w:rPr>
          <w:rFonts w:ascii="Arial" w:hAnsi="Arial" w:cs="Arial"/>
          <w:color w:val="000000"/>
        </w:rPr>
        <w:t xml:space="preserve">STEM/STEAM subjects and </w:t>
      </w:r>
      <w:r w:rsidRPr="00184FC3">
        <w:rPr>
          <w:rFonts w:ascii="Arial" w:hAnsi="Arial" w:cs="Arial"/>
          <w:color w:val="000000"/>
        </w:rPr>
        <w:t>Local History Studies</w:t>
      </w:r>
      <w:r>
        <w:rPr>
          <w:rFonts w:ascii="Arial" w:hAnsi="Arial" w:cs="Arial"/>
          <w:color w:val="000000"/>
        </w:rPr>
        <w:t xml:space="preserve">, Historical Enquiry skills </w:t>
      </w:r>
      <w:r w:rsidRPr="00184FC3">
        <w:rPr>
          <w:rFonts w:ascii="Arial" w:hAnsi="Arial" w:cs="Arial"/>
          <w:color w:val="000000"/>
        </w:rPr>
        <w:t>as well as cross curricular links</w:t>
      </w:r>
      <w:r>
        <w:rPr>
          <w:rFonts w:ascii="Arial" w:hAnsi="Arial" w:cs="Arial"/>
          <w:color w:val="000000"/>
        </w:rPr>
        <w:t>.</w:t>
      </w:r>
    </w:p>
    <w:p w:rsidR="00F22259" w:rsidRPr="00AF28A0" w:rsidRDefault="00F22259" w:rsidP="00F22259">
      <w:pPr>
        <w:rPr>
          <w:rFonts w:ascii="Arial" w:hAnsi="Arial" w:cs="Arial"/>
          <w:color w:val="000000"/>
          <w:sz w:val="20"/>
          <w:szCs w:val="20"/>
        </w:rPr>
      </w:pPr>
      <w:bookmarkStart w:id="0" w:name="_GoBack"/>
      <w:bookmarkEnd w:id="0"/>
    </w:p>
    <w:p w:rsidR="009B3637" w:rsidRPr="009B3637" w:rsidRDefault="009B3637" w:rsidP="00F22259">
      <w:pPr>
        <w:rPr>
          <w:rFonts w:ascii="Arial" w:hAnsi="Arial" w:cs="Arial"/>
          <w:b/>
          <w:color w:val="000000"/>
        </w:rPr>
      </w:pPr>
      <w:r w:rsidRPr="009B3637">
        <w:rPr>
          <w:rFonts w:ascii="Arial" w:hAnsi="Arial" w:cs="Arial"/>
          <w:b/>
          <w:color w:val="000000"/>
        </w:rPr>
        <w:t xml:space="preserve">STEM/Engineering Loan Box Project </w:t>
      </w:r>
    </w:p>
    <w:p w:rsidR="00F22259" w:rsidRDefault="001D7068" w:rsidP="00F22259">
      <w:pPr>
        <w:rPr>
          <w:rFonts w:ascii="Arial" w:hAnsi="Arial" w:cs="Arial"/>
        </w:rPr>
      </w:pPr>
      <w:r>
        <w:rPr>
          <w:rFonts w:ascii="Arial" w:hAnsi="Arial" w:cs="Arial"/>
          <w:color w:val="000000"/>
        </w:rPr>
        <w:t>In addition we loan</w:t>
      </w:r>
      <w:r w:rsidR="00510458">
        <w:rPr>
          <w:rFonts w:ascii="Arial" w:hAnsi="Arial" w:cs="Arial"/>
          <w:color w:val="000000"/>
        </w:rPr>
        <w:t xml:space="preserve"> a STEM/Engineering Box Project out to school</w:t>
      </w:r>
      <w:r w:rsidR="00F22259">
        <w:rPr>
          <w:rFonts w:ascii="Arial" w:hAnsi="Arial" w:cs="Arial"/>
          <w:color w:val="000000"/>
        </w:rPr>
        <w:t xml:space="preserve">s for a period of half a term. </w:t>
      </w:r>
      <w:r w:rsidR="00F22259" w:rsidRPr="00F22259">
        <w:rPr>
          <w:rFonts w:ascii="Arial" w:hAnsi="Arial" w:cs="Arial"/>
        </w:rPr>
        <w:t>The project is stored in five easily portable boxes. It demonstrates basic engineering principles and is targeted at the Upper Key Stage 2 (ages 9</w:t>
      </w:r>
      <w:r w:rsidR="00F22259">
        <w:rPr>
          <w:rFonts w:ascii="Arial" w:hAnsi="Arial" w:cs="Arial"/>
        </w:rPr>
        <w:t>-11) of the National Curricu</w:t>
      </w:r>
      <w:r w:rsidR="009B3637">
        <w:rPr>
          <w:rFonts w:ascii="Arial" w:hAnsi="Arial" w:cs="Arial"/>
        </w:rPr>
        <w:t xml:space="preserve">lum but can be adapted to other </w:t>
      </w:r>
      <w:r w:rsidR="00F22259">
        <w:rPr>
          <w:rFonts w:ascii="Arial" w:hAnsi="Arial" w:cs="Arial"/>
        </w:rPr>
        <w:t xml:space="preserve">ages. </w:t>
      </w:r>
      <w:r w:rsidR="00F22259" w:rsidRPr="00F22259">
        <w:rPr>
          <w:rFonts w:ascii="Arial" w:hAnsi="Arial" w:cs="Arial"/>
        </w:rPr>
        <w:t xml:space="preserve"> It has the potential to meet objectives set out in Design &amp; Technology and History with hands on construction and air powered exercises. It is a complete kit, with the benefit of not requiring any prior knowledge or expertise from the teacher. Nor does it need extra resources other than those you would normally expect to find in school</w:t>
      </w:r>
      <w:r w:rsidR="009B3637">
        <w:rPr>
          <w:rFonts w:ascii="Arial" w:hAnsi="Arial" w:cs="Arial"/>
        </w:rPr>
        <w:t>. It</w:t>
      </w:r>
      <w:r w:rsidR="00F22259">
        <w:rPr>
          <w:rFonts w:ascii="Arial" w:hAnsi="Arial" w:cs="Arial"/>
        </w:rPr>
        <w:t xml:space="preserve"> consists of</w:t>
      </w:r>
      <w:r w:rsidR="00F22259" w:rsidRPr="00F22259">
        <w:rPr>
          <w:rFonts w:ascii="Arial" w:hAnsi="Arial" w:cs="Arial"/>
        </w:rPr>
        <w:t xml:space="preserve"> six linked lessons to be delivered in sequence, each building on the previous one. </w:t>
      </w:r>
    </w:p>
    <w:p w:rsidR="009B3637" w:rsidRPr="00AF28A0" w:rsidRDefault="009B3637" w:rsidP="00F22259">
      <w:pPr>
        <w:rPr>
          <w:rFonts w:ascii="Arial" w:hAnsi="Arial" w:cs="Arial"/>
          <w:sz w:val="20"/>
          <w:szCs w:val="20"/>
        </w:rPr>
      </w:pPr>
    </w:p>
    <w:p w:rsidR="009B3637" w:rsidRDefault="009B3637" w:rsidP="00F22259">
      <w:pPr>
        <w:rPr>
          <w:rFonts w:ascii="Arial" w:hAnsi="Arial" w:cs="Arial"/>
          <w:b/>
        </w:rPr>
      </w:pPr>
      <w:r>
        <w:rPr>
          <w:rFonts w:ascii="Arial" w:hAnsi="Arial" w:cs="Arial"/>
          <w:b/>
        </w:rPr>
        <w:t>Maritime Career Guid</w:t>
      </w:r>
      <w:r w:rsidRPr="009B3637">
        <w:rPr>
          <w:rFonts w:ascii="Arial" w:hAnsi="Arial" w:cs="Arial"/>
          <w:b/>
        </w:rPr>
        <w:t>ance</w:t>
      </w:r>
    </w:p>
    <w:p w:rsidR="009B3637" w:rsidRPr="009B3637" w:rsidRDefault="009B3637" w:rsidP="00F22259">
      <w:pPr>
        <w:rPr>
          <w:rFonts w:ascii="Arial" w:hAnsi="Arial" w:cs="Arial"/>
        </w:rPr>
      </w:pPr>
      <w:r>
        <w:rPr>
          <w:rFonts w:ascii="Arial" w:hAnsi="Arial" w:cs="Arial"/>
        </w:rPr>
        <w:t>In partnership with the Merchant Navy Training Board we can offer information and advic</w:t>
      </w:r>
      <w:r w:rsidR="005D6E21">
        <w:rPr>
          <w:rFonts w:ascii="Arial" w:hAnsi="Arial" w:cs="Arial"/>
        </w:rPr>
        <w:t xml:space="preserve">e on pursuing a career at sea and can attend Career Fairs/Workshops at your school.  </w:t>
      </w:r>
    </w:p>
    <w:p w:rsidR="000E3E1A" w:rsidRPr="00184FC3" w:rsidRDefault="000E3E1A" w:rsidP="000E3E1A">
      <w:pPr>
        <w:pStyle w:val="NormalWeb"/>
        <w:shd w:val="clear" w:color="auto" w:fill="FFFFFF"/>
        <w:rPr>
          <w:rFonts w:ascii="Arial" w:hAnsi="Arial" w:cs="Arial"/>
          <w:color w:val="000000"/>
        </w:rPr>
      </w:pPr>
    </w:p>
    <w:p w:rsidR="000E3E1A" w:rsidRPr="00184FC3" w:rsidRDefault="006A295C" w:rsidP="000E3E1A">
      <w:pPr>
        <w:pStyle w:val="NormalWeb"/>
        <w:shd w:val="clear" w:color="auto" w:fill="FFFFFF"/>
        <w:rPr>
          <w:rFonts w:ascii="Arial" w:hAnsi="Arial" w:cs="Arial"/>
          <w:color w:val="000000"/>
        </w:rPr>
      </w:pPr>
      <w:r w:rsidRPr="00184FC3">
        <w:rPr>
          <w:rFonts w:ascii="Arial" w:hAnsi="Arial" w:cs="Arial"/>
          <w:color w:val="000000"/>
        </w:rPr>
        <w:t>The Learning Officer is</w:t>
      </w:r>
      <w:r w:rsidR="000E3E1A" w:rsidRPr="00184FC3">
        <w:rPr>
          <w:rFonts w:ascii="Arial" w:hAnsi="Arial" w:cs="Arial"/>
          <w:color w:val="000000"/>
        </w:rPr>
        <w:t xml:space="preserve"> happy to visit your school to talk to yourself </w:t>
      </w:r>
      <w:r w:rsidR="009B3637">
        <w:rPr>
          <w:rFonts w:ascii="Arial" w:hAnsi="Arial" w:cs="Arial"/>
          <w:color w:val="000000"/>
        </w:rPr>
        <w:t xml:space="preserve">and/or staff about the learning programme </w:t>
      </w:r>
      <w:r w:rsidR="000E3E1A" w:rsidRPr="00184FC3">
        <w:rPr>
          <w:rFonts w:ascii="Arial" w:hAnsi="Arial" w:cs="Arial"/>
          <w:color w:val="000000"/>
        </w:rPr>
        <w:t xml:space="preserve">in more detail (for instance at a staff meeting).  Alternatively you can contact </w:t>
      </w:r>
      <w:r w:rsidRPr="00184FC3">
        <w:rPr>
          <w:rFonts w:ascii="Arial" w:hAnsi="Arial" w:cs="Arial"/>
          <w:color w:val="000000"/>
        </w:rPr>
        <w:t xml:space="preserve">her </w:t>
      </w:r>
      <w:r w:rsidR="000E3E1A" w:rsidRPr="00184FC3">
        <w:rPr>
          <w:rFonts w:ascii="Arial" w:hAnsi="Arial" w:cs="Arial"/>
          <w:color w:val="000000"/>
        </w:rPr>
        <w:t>by email or phone (please see contact details below) to discuss the programme further.</w:t>
      </w:r>
    </w:p>
    <w:p w:rsidR="000E3E1A" w:rsidRPr="005D6E21" w:rsidRDefault="000E3E1A" w:rsidP="000E3E1A">
      <w:pPr>
        <w:pStyle w:val="NormalWeb"/>
        <w:shd w:val="clear" w:color="auto" w:fill="FFFFFF"/>
        <w:rPr>
          <w:rFonts w:ascii="Arial" w:hAnsi="Arial" w:cs="Arial"/>
          <w:color w:val="000000"/>
          <w:sz w:val="16"/>
          <w:szCs w:val="16"/>
        </w:rPr>
      </w:pPr>
    </w:p>
    <w:p w:rsidR="00E4271F" w:rsidRDefault="00E4271F" w:rsidP="000E3E1A">
      <w:pPr>
        <w:pStyle w:val="NormalWeb"/>
        <w:shd w:val="clear" w:color="auto" w:fill="FFFFFF"/>
        <w:rPr>
          <w:rFonts w:ascii="Arial" w:hAnsi="Arial" w:cs="Arial"/>
          <w:color w:val="000000"/>
        </w:rPr>
      </w:pPr>
      <w:r>
        <w:rPr>
          <w:rFonts w:ascii="Arial" w:hAnsi="Arial" w:cs="Arial"/>
          <w:color w:val="000000"/>
        </w:rPr>
        <w:t>Hayley Buscombe</w:t>
      </w:r>
    </w:p>
    <w:p w:rsidR="00E4271F" w:rsidRDefault="00510458" w:rsidP="000E3E1A">
      <w:pPr>
        <w:pStyle w:val="NormalWeb"/>
        <w:shd w:val="clear" w:color="auto" w:fill="FFFFFF"/>
        <w:rPr>
          <w:rFonts w:ascii="Arial" w:hAnsi="Arial" w:cs="Arial"/>
          <w:color w:val="000000"/>
        </w:rPr>
      </w:pPr>
      <w:r>
        <w:rPr>
          <w:rFonts w:ascii="Arial" w:hAnsi="Arial" w:cs="Arial"/>
          <w:color w:val="000000"/>
        </w:rPr>
        <w:t>Learning &amp; Project</w:t>
      </w:r>
      <w:r w:rsidR="00E4271F">
        <w:rPr>
          <w:rFonts w:ascii="Arial" w:hAnsi="Arial" w:cs="Arial"/>
          <w:color w:val="000000"/>
        </w:rPr>
        <w:t xml:space="preserve"> Officer</w:t>
      </w:r>
    </w:p>
    <w:p w:rsidR="00E4271F" w:rsidRDefault="00E4271F" w:rsidP="000E3E1A">
      <w:pPr>
        <w:pStyle w:val="NormalWeb"/>
        <w:shd w:val="clear" w:color="auto" w:fill="FFFFFF"/>
        <w:rPr>
          <w:rFonts w:ascii="Arial" w:hAnsi="Arial" w:cs="Arial"/>
          <w:color w:val="000000"/>
        </w:rPr>
      </w:pPr>
      <w:r>
        <w:rPr>
          <w:rFonts w:ascii="Arial" w:hAnsi="Arial" w:cs="Arial"/>
          <w:color w:val="000000"/>
        </w:rPr>
        <w:t xml:space="preserve">Email: </w:t>
      </w:r>
      <w:hyperlink r:id="rId7" w:history="1">
        <w:r w:rsidR="00510458" w:rsidRPr="00A22F05">
          <w:rPr>
            <w:rStyle w:val="Hyperlink"/>
            <w:rFonts w:ascii="Arial" w:hAnsi="Arial" w:cs="Arial"/>
          </w:rPr>
          <w:t>hayley.buscombe@ssfreshspring.co.uk</w:t>
        </w:r>
      </w:hyperlink>
    </w:p>
    <w:p w:rsidR="005D6E21" w:rsidRDefault="00510458" w:rsidP="000E3E1A">
      <w:pPr>
        <w:pStyle w:val="NormalWeb"/>
        <w:shd w:val="clear" w:color="auto" w:fill="FFFFFF"/>
        <w:rPr>
          <w:rFonts w:ascii="Arial" w:hAnsi="Arial" w:cs="Arial"/>
          <w:color w:val="000000"/>
        </w:rPr>
      </w:pPr>
      <w:r>
        <w:rPr>
          <w:rFonts w:ascii="Arial" w:hAnsi="Arial" w:cs="Arial"/>
          <w:color w:val="000000"/>
        </w:rPr>
        <w:t>Telephone: 07854 103414</w:t>
      </w:r>
    </w:p>
    <w:p w:rsidR="005D6E21" w:rsidRPr="005D6E21" w:rsidRDefault="005D6E21" w:rsidP="000E3E1A">
      <w:pPr>
        <w:pStyle w:val="NormalWeb"/>
        <w:shd w:val="clear" w:color="auto" w:fill="FFFFFF"/>
        <w:rPr>
          <w:rFonts w:ascii="Arial" w:hAnsi="Arial" w:cs="Arial"/>
          <w:color w:val="000000"/>
          <w:sz w:val="20"/>
          <w:szCs w:val="20"/>
        </w:rPr>
      </w:pPr>
    </w:p>
    <w:p w:rsidR="000E3E1A" w:rsidRPr="009B3637" w:rsidRDefault="003A2E73" w:rsidP="009B3637">
      <w:pPr>
        <w:pStyle w:val="NormalWeb"/>
        <w:shd w:val="clear" w:color="auto" w:fill="FFFFFF"/>
        <w:jc w:val="center"/>
        <w:rPr>
          <w:rFonts w:ascii="Arial" w:hAnsi="Arial" w:cs="Arial"/>
          <w:color w:val="000000"/>
        </w:rPr>
      </w:pPr>
      <w:r>
        <w:rPr>
          <w:rFonts w:ascii="Arial" w:hAnsi="Arial" w:cs="Arial"/>
          <w:noProof/>
          <w:sz w:val="22"/>
          <w:szCs w:val="22"/>
        </w:rPr>
        <w:drawing>
          <wp:inline distT="0" distB="0" distL="0" distR="0" wp14:anchorId="1A6B7931" wp14:editId="28151422">
            <wp:extent cx="1232883" cy="759044"/>
            <wp:effectExtent l="0" t="0" r="5715" b="3175"/>
            <wp:docPr id="1" name="Picture 0" descr="H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png"/>
                    <pic:cNvPicPr/>
                  </pic:nvPicPr>
                  <pic:blipFill>
                    <a:blip r:embed="rId8" cstate="print"/>
                    <a:stretch>
                      <a:fillRect/>
                    </a:stretch>
                  </pic:blipFill>
                  <pic:spPr>
                    <a:xfrm>
                      <a:off x="0" y="0"/>
                      <a:ext cx="1255408" cy="772912"/>
                    </a:xfrm>
                    <a:prstGeom prst="rect">
                      <a:avLst/>
                    </a:prstGeom>
                  </pic:spPr>
                </pic:pic>
              </a:graphicData>
            </a:graphic>
          </wp:inline>
        </w:drawing>
      </w:r>
    </w:p>
    <w:sectPr w:rsidR="000E3E1A" w:rsidRPr="009B3637" w:rsidSect="009B363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D2" w:rsidRDefault="007829D2" w:rsidP="007829D2">
      <w:r>
        <w:separator/>
      </w:r>
    </w:p>
  </w:endnote>
  <w:endnote w:type="continuationSeparator" w:id="0">
    <w:p w:rsidR="007829D2" w:rsidRDefault="007829D2" w:rsidP="0078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D2" w:rsidRDefault="007829D2" w:rsidP="007829D2">
      <w:r>
        <w:separator/>
      </w:r>
    </w:p>
  </w:footnote>
  <w:footnote w:type="continuationSeparator" w:id="0">
    <w:p w:rsidR="007829D2" w:rsidRDefault="007829D2" w:rsidP="00782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CB"/>
    <w:rsid w:val="00051838"/>
    <w:rsid w:val="0008387A"/>
    <w:rsid w:val="000E3E1A"/>
    <w:rsid w:val="00184FC3"/>
    <w:rsid w:val="001D7068"/>
    <w:rsid w:val="00290E88"/>
    <w:rsid w:val="002E1117"/>
    <w:rsid w:val="003867C7"/>
    <w:rsid w:val="003A2E73"/>
    <w:rsid w:val="004C6C0D"/>
    <w:rsid w:val="00507D74"/>
    <w:rsid w:val="00510458"/>
    <w:rsid w:val="005D6E21"/>
    <w:rsid w:val="006A295C"/>
    <w:rsid w:val="00701F52"/>
    <w:rsid w:val="007829D2"/>
    <w:rsid w:val="00837008"/>
    <w:rsid w:val="008B04C2"/>
    <w:rsid w:val="009B2330"/>
    <w:rsid w:val="009B3637"/>
    <w:rsid w:val="00A105EF"/>
    <w:rsid w:val="00AF28A0"/>
    <w:rsid w:val="00B715CB"/>
    <w:rsid w:val="00CC4770"/>
    <w:rsid w:val="00CF1DA5"/>
    <w:rsid w:val="00DD4824"/>
    <w:rsid w:val="00E4271F"/>
    <w:rsid w:val="00F10480"/>
    <w:rsid w:val="00F2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463D2-77B1-42DE-BD2D-3352FB29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E1A"/>
  </w:style>
  <w:style w:type="character" w:styleId="Hyperlink">
    <w:name w:val="Hyperlink"/>
    <w:basedOn w:val="DefaultParagraphFont"/>
    <w:uiPriority w:val="99"/>
    <w:unhideWhenUsed/>
    <w:rsid w:val="00E4271F"/>
    <w:rPr>
      <w:color w:val="0563C1" w:themeColor="hyperlink"/>
      <w:u w:val="single"/>
    </w:rPr>
  </w:style>
  <w:style w:type="paragraph" w:styleId="Header">
    <w:name w:val="header"/>
    <w:basedOn w:val="Normal"/>
    <w:link w:val="HeaderChar"/>
    <w:uiPriority w:val="99"/>
    <w:unhideWhenUsed/>
    <w:rsid w:val="007829D2"/>
    <w:pPr>
      <w:tabs>
        <w:tab w:val="center" w:pos="4513"/>
        <w:tab w:val="right" w:pos="9026"/>
      </w:tabs>
    </w:pPr>
  </w:style>
  <w:style w:type="character" w:customStyle="1" w:styleId="HeaderChar">
    <w:name w:val="Header Char"/>
    <w:basedOn w:val="DefaultParagraphFont"/>
    <w:link w:val="Header"/>
    <w:uiPriority w:val="99"/>
    <w:rsid w:val="007829D2"/>
    <w:rPr>
      <w:rFonts w:ascii="Times New Roman" w:hAnsi="Times New Roman" w:cs="Times New Roman"/>
      <w:sz w:val="24"/>
      <w:szCs w:val="24"/>
      <w:lang w:eastAsia="en-GB"/>
    </w:rPr>
  </w:style>
  <w:style w:type="paragraph" w:styleId="Footer">
    <w:name w:val="footer"/>
    <w:basedOn w:val="Normal"/>
    <w:link w:val="FooterChar"/>
    <w:uiPriority w:val="99"/>
    <w:unhideWhenUsed/>
    <w:rsid w:val="007829D2"/>
    <w:pPr>
      <w:tabs>
        <w:tab w:val="center" w:pos="4513"/>
        <w:tab w:val="right" w:pos="9026"/>
      </w:tabs>
    </w:pPr>
  </w:style>
  <w:style w:type="character" w:customStyle="1" w:styleId="FooterChar">
    <w:name w:val="Footer Char"/>
    <w:basedOn w:val="DefaultParagraphFont"/>
    <w:link w:val="Footer"/>
    <w:uiPriority w:val="99"/>
    <w:rsid w:val="007829D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7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648">
      <w:bodyDiv w:val="1"/>
      <w:marLeft w:val="0"/>
      <w:marRight w:val="0"/>
      <w:marTop w:val="0"/>
      <w:marBottom w:val="0"/>
      <w:divBdr>
        <w:top w:val="none" w:sz="0" w:space="0" w:color="auto"/>
        <w:left w:val="none" w:sz="0" w:space="0" w:color="auto"/>
        <w:bottom w:val="none" w:sz="0" w:space="0" w:color="auto"/>
        <w:right w:val="none" w:sz="0" w:space="0" w:color="auto"/>
      </w:divBdr>
    </w:div>
    <w:div w:id="9463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hayley.buscombe@ssfreshspr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Buscombe</dc:creator>
  <cp:keywords/>
  <dc:description/>
  <cp:lastModifiedBy>Hayley Buscombe</cp:lastModifiedBy>
  <cp:revision>9</cp:revision>
  <cp:lastPrinted>2014-05-27T10:23:00Z</cp:lastPrinted>
  <dcterms:created xsi:type="dcterms:W3CDTF">2018-10-31T11:56:00Z</dcterms:created>
  <dcterms:modified xsi:type="dcterms:W3CDTF">2018-11-12T15:03:00Z</dcterms:modified>
</cp:coreProperties>
</file>